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0" w:rsidRPr="00A92583" w:rsidRDefault="004B3D02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مهدی خروشی</w:t>
      </w:r>
    </w:p>
    <w:p w:rsidR="004B3D02" w:rsidRPr="00A92583" w:rsidRDefault="004B3D02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متولد سال </w:t>
      </w:r>
      <w:r w:rsidR="00A92583">
        <w:rPr>
          <w:rFonts w:cs="Nazanin" w:hint="cs"/>
          <w:sz w:val="28"/>
          <w:szCs w:val="28"/>
          <w:rtl/>
          <w:lang w:bidi="fa-IR"/>
        </w:rPr>
        <w:t>1360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نویسنده و کارگردان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لیسانس کارگردانی</w:t>
      </w:r>
    </w:p>
    <w:p w:rsidR="004B3D02" w:rsidRPr="00A92583" w:rsidRDefault="004B3D02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در 18 سالگی با شرکت در دوره یکساله فیلم سازی وارد عرصه تولید فیلم و انیمیشن شد .</w:t>
      </w:r>
    </w:p>
    <w:p w:rsidR="0048370D" w:rsidRPr="00A92583" w:rsidRDefault="0048370D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1379 به عنوان انیماتور و چکتور در فیلم انیمیشنی گچ های سفید که به سبک 2</w:t>
      </w:r>
      <w:r w:rsidRPr="00A92583">
        <w:rPr>
          <w:rFonts w:cs="Nazanin"/>
          <w:sz w:val="28"/>
          <w:szCs w:val="28"/>
          <w:lang w:bidi="fa-IR"/>
        </w:rPr>
        <w:t>d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روی کاغذ بود </w:t>
      </w:r>
    </w:p>
    <w:p w:rsidR="0048370D" w:rsidRPr="00A92583" w:rsidRDefault="0048370D" w:rsidP="00A92583">
      <w:pPr>
        <w:bidi/>
        <w:spacing w:line="360" w:lineRule="auto"/>
        <w:rPr>
          <w:rFonts w:cs="Nazanin"/>
          <w:sz w:val="28"/>
          <w:szCs w:val="28"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1380 دستیار کارگردان و سوپر وایزر اینیماتور ها در پروژه ساری بلبل ( زرد قناری )</w:t>
      </w:r>
      <w:r w:rsidR="00D215BE" w:rsidRPr="00A92583">
        <w:rPr>
          <w:rFonts w:cs="Nazanin"/>
          <w:sz w:val="28"/>
          <w:szCs w:val="28"/>
          <w:lang w:bidi="fa-IR"/>
        </w:rPr>
        <w:t>2d</w:t>
      </w:r>
    </w:p>
    <w:p w:rsidR="0048370D" w:rsidRPr="00A92583" w:rsidRDefault="0048370D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1381 به عنوان انیماتور و طراحی زمان بندی انیمیت در پروژه </w:t>
      </w:r>
      <w:r w:rsidR="00844A5E" w:rsidRPr="00A92583">
        <w:rPr>
          <w:rFonts w:cs="Nazanin" w:hint="cs"/>
          <w:sz w:val="28"/>
          <w:szCs w:val="28"/>
          <w:rtl/>
          <w:lang w:bidi="fa-IR"/>
        </w:rPr>
        <w:t>رنگ عشق</w:t>
      </w:r>
      <w:r w:rsidR="00D215BE" w:rsidRPr="00A92583">
        <w:rPr>
          <w:rFonts w:cs="Nazanin"/>
          <w:sz w:val="28"/>
          <w:szCs w:val="28"/>
          <w:lang w:bidi="fa-IR"/>
        </w:rPr>
        <w:t xml:space="preserve">  2d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1382 دستیار کارگردان و سوروایزر انیماتور ها در سریال قصه های روباه</w:t>
      </w:r>
      <w:r w:rsidR="00A77D13" w:rsidRPr="00A92583">
        <w:rPr>
          <w:rFonts w:cs="Nazanin"/>
          <w:sz w:val="28"/>
          <w:szCs w:val="28"/>
          <w:lang w:bidi="fa-IR"/>
        </w:rPr>
        <w:t xml:space="preserve"> 2d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1383 کارگردانی مشترک و انیماتور در پروژه پیر چنگ نواز </w:t>
      </w:r>
      <w:r w:rsidR="00A77D13" w:rsidRPr="00A92583">
        <w:rPr>
          <w:rFonts w:cs="Nazanin"/>
          <w:sz w:val="28"/>
          <w:szCs w:val="28"/>
          <w:lang w:bidi="fa-IR"/>
        </w:rPr>
        <w:t>2d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در سال 1384 با تاسیس استدیوی اشراق وارد عرصه تهیه کنندگی و کارگردانی شد .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1384 و 85 </w:t>
      </w:r>
      <w:r w:rsidRPr="00C903DF">
        <w:rPr>
          <w:rFonts w:cs="Nazanin" w:hint="cs"/>
          <w:color w:val="FF0000"/>
          <w:sz w:val="28"/>
          <w:szCs w:val="28"/>
          <w:rtl/>
          <w:lang w:bidi="fa-IR"/>
        </w:rPr>
        <w:t xml:space="preserve">تهیه کنندگی و کارگردانی مشترک 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مجموعه</w:t>
      </w:r>
      <w:r w:rsidRPr="00C903DF">
        <w:rPr>
          <w:rFonts w:cs="Nazanin" w:hint="cs"/>
          <w:color w:val="FF0000"/>
          <w:sz w:val="28"/>
          <w:szCs w:val="28"/>
          <w:rtl/>
          <w:lang w:bidi="fa-IR"/>
        </w:rPr>
        <w:t xml:space="preserve"> 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سیمای</w:t>
      </w:r>
      <w:r w:rsidRPr="00C903DF">
        <w:rPr>
          <w:rFonts w:cs="Nazanin" w:hint="cs"/>
          <w:color w:val="FF0000"/>
          <w:sz w:val="28"/>
          <w:szCs w:val="28"/>
          <w:rtl/>
          <w:lang w:bidi="fa-IR"/>
        </w:rPr>
        <w:t xml:space="preserve"> 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خورش</w:t>
      </w:r>
      <w:r w:rsid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ی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د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برای شبکه 2</w:t>
      </w:r>
      <w:r w:rsidR="00A77D13" w:rsidRPr="00A92583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77D13" w:rsidRPr="00A92583">
        <w:rPr>
          <w:rFonts w:cs="Nazanin"/>
          <w:sz w:val="28"/>
          <w:szCs w:val="28"/>
          <w:lang w:bidi="fa-IR"/>
        </w:rPr>
        <w:t>2d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1386 و 87 </w:t>
      </w:r>
      <w:r w:rsidRPr="00C903DF">
        <w:rPr>
          <w:rFonts w:cs="Nazanin" w:hint="cs"/>
          <w:color w:val="FF0000"/>
          <w:sz w:val="28"/>
          <w:szCs w:val="28"/>
          <w:rtl/>
          <w:lang w:bidi="fa-IR"/>
        </w:rPr>
        <w:t>تهیه کنندگی و کارگردانی مشترک</w:t>
      </w:r>
      <w:r w:rsidR="009C1572" w:rsidRPr="00C903DF">
        <w:rPr>
          <w:rFonts w:cs="Nazanin" w:hint="cs"/>
          <w:color w:val="FF0000"/>
          <w:sz w:val="28"/>
          <w:szCs w:val="28"/>
          <w:rtl/>
          <w:lang w:bidi="fa-IR"/>
        </w:rPr>
        <w:t xml:space="preserve"> </w:t>
      </w:r>
      <w:r w:rsidR="009C1572"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سینمایی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 xml:space="preserve"> افسانه گل نور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برای شبکه 2</w:t>
      </w:r>
      <w:r w:rsidR="00A77D13" w:rsidRPr="00A92583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77D13" w:rsidRPr="00A92583">
        <w:rPr>
          <w:rFonts w:cs="Nazanin"/>
          <w:sz w:val="28"/>
          <w:szCs w:val="28"/>
          <w:lang w:bidi="fa-IR"/>
        </w:rPr>
        <w:t xml:space="preserve">3d </w:t>
      </w:r>
      <w:r w:rsidR="00A77D13" w:rsidRPr="00A92583">
        <w:rPr>
          <w:rFonts w:cs="Nazanin" w:hint="cs"/>
          <w:sz w:val="28"/>
          <w:szCs w:val="28"/>
          <w:rtl/>
          <w:lang w:bidi="fa-IR"/>
        </w:rPr>
        <w:t xml:space="preserve">با رندر </w:t>
      </w:r>
      <w:r w:rsidR="00A77D13" w:rsidRPr="00A92583">
        <w:rPr>
          <w:rFonts w:cs="Nazanin"/>
          <w:sz w:val="28"/>
          <w:szCs w:val="28"/>
          <w:lang w:bidi="fa-IR"/>
        </w:rPr>
        <w:t>2d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1388 و 89 </w:t>
      </w:r>
      <w:r w:rsidRPr="00C903DF">
        <w:rPr>
          <w:rFonts w:cs="Nazanin" w:hint="cs"/>
          <w:color w:val="FF0000"/>
          <w:sz w:val="28"/>
          <w:szCs w:val="28"/>
          <w:rtl/>
          <w:lang w:bidi="fa-IR"/>
        </w:rPr>
        <w:t>تهیه کنندگی و کارگردانی مجموعه کلیپ انیمیشن برای کشور لبنان</w:t>
      </w:r>
      <w:r w:rsidR="00A77D13" w:rsidRPr="00A92583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77D13" w:rsidRPr="00A92583">
        <w:rPr>
          <w:rFonts w:cs="Nazanin"/>
          <w:sz w:val="28"/>
          <w:szCs w:val="28"/>
          <w:lang w:bidi="fa-IR"/>
        </w:rPr>
        <w:t>3d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1390 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تهیه کنندگی مجموعه کلیپ انیمیشنی</w:t>
      </w:r>
      <w:r w:rsidRPr="00C903DF">
        <w:rPr>
          <w:rFonts w:cs="Nazanin" w:hint="cs"/>
          <w:b/>
          <w:bCs/>
          <w:sz w:val="28"/>
          <w:szCs w:val="28"/>
          <w:rtl/>
          <w:lang w:bidi="fa-IR"/>
        </w:rPr>
        <w:t xml:space="preserve"> برای برای شبکه 2</w:t>
      </w:r>
      <w:r w:rsidR="00A77D13" w:rsidRPr="00C903D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A77D13" w:rsidRPr="00A92583">
        <w:rPr>
          <w:rFonts w:cs="Nazanin"/>
          <w:sz w:val="28"/>
          <w:szCs w:val="28"/>
          <w:lang w:bidi="fa-IR"/>
        </w:rPr>
        <w:t>3d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 از سال 1391 به کار نگارش </w:t>
      </w:r>
      <w:r w:rsidRPr="00C903DF">
        <w:rPr>
          <w:rFonts w:cs="Nazanin" w:hint="cs"/>
          <w:color w:val="FF0000"/>
          <w:sz w:val="28"/>
          <w:szCs w:val="28"/>
          <w:rtl/>
          <w:lang w:bidi="fa-IR"/>
        </w:rPr>
        <w:t>فیلمنامه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های انیمیشنی مشغول شد و من جمله نگارش 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فرزندان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</w:t>
      </w:r>
      <w:r w:rsidRPr="00C903DF">
        <w:rPr>
          <w:rFonts w:cs="Nazanin" w:hint="cs"/>
          <w:b/>
          <w:bCs/>
          <w:color w:val="FF0000"/>
          <w:sz w:val="28"/>
          <w:szCs w:val="28"/>
          <w:rtl/>
          <w:lang w:bidi="fa-IR"/>
        </w:rPr>
        <w:t>آفتاب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در قالب 104 قسمت 20 دقیقه ای می باشد که مخاطب فراوانی را به خود جلب کرد .</w:t>
      </w:r>
    </w:p>
    <w:p w:rsidR="00844A5E" w:rsidRPr="00A92583" w:rsidRDefault="00844A5E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lastRenderedPageBreak/>
        <w:t xml:space="preserve">او در این سال ها به ساخت فیلم های کوتاه انیمیشنی و </w:t>
      </w:r>
      <w:r w:rsidR="00B068F1" w:rsidRPr="00A92583">
        <w:rPr>
          <w:rFonts w:cs="Nazanin" w:hint="cs"/>
          <w:sz w:val="28"/>
          <w:szCs w:val="28"/>
          <w:rtl/>
          <w:lang w:bidi="fa-IR"/>
        </w:rPr>
        <w:t>زنده نیز دست زد که منجمله می توان به فیلم انیمیشنی دست های کوچک</w:t>
      </w:r>
      <w:r w:rsidR="00E72706">
        <w:rPr>
          <w:rFonts w:cs="Nazanin" w:hint="cs"/>
          <w:sz w:val="28"/>
          <w:szCs w:val="28"/>
          <w:rtl/>
          <w:lang w:bidi="fa-IR"/>
        </w:rPr>
        <w:t>، روز چهلم</w:t>
      </w:r>
      <w:r w:rsidR="00B068F1" w:rsidRPr="00A92583">
        <w:rPr>
          <w:rFonts w:cs="Nazanin" w:hint="cs"/>
          <w:sz w:val="28"/>
          <w:szCs w:val="28"/>
          <w:rtl/>
          <w:lang w:bidi="fa-IR"/>
        </w:rPr>
        <w:t xml:space="preserve"> و فیلم کوتاه گل یا پوچ اشاره کرد .</w:t>
      </w:r>
    </w:p>
    <w:p w:rsidR="00B068F1" w:rsidRPr="00E72706" w:rsidRDefault="00B068F1" w:rsidP="00A92583">
      <w:pPr>
        <w:bidi/>
        <w:spacing w:line="360" w:lineRule="auto"/>
        <w:rPr>
          <w:rFonts w:cs="Nazanin"/>
          <w:b/>
          <w:bCs/>
          <w:sz w:val="28"/>
          <w:szCs w:val="28"/>
          <w:rtl/>
          <w:lang w:bidi="fa-IR"/>
        </w:rPr>
      </w:pPr>
      <w:r w:rsidRPr="00E72706">
        <w:rPr>
          <w:rFonts w:cs="Nazanin" w:hint="cs"/>
          <w:b/>
          <w:bCs/>
          <w:sz w:val="28"/>
          <w:szCs w:val="28"/>
          <w:rtl/>
          <w:lang w:bidi="fa-IR"/>
        </w:rPr>
        <w:t>او از سال های 1381 برای تدریس بخ</w:t>
      </w:r>
      <w:r w:rsidR="00D215BE" w:rsidRPr="00E72706">
        <w:rPr>
          <w:rFonts w:cs="Nazanin" w:hint="cs"/>
          <w:b/>
          <w:bCs/>
          <w:sz w:val="28"/>
          <w:szCs w:val="28"/>
          <w:rtl/>
          <w:lang w:bidi="fa-IR"/>
        </w:rPr>
        <w:t>ش های مختلف هنری دعوت شده است :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تدریس 6 ترم عکاسی برای فنی و حرفه ای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تدریس 2 ترم عکاسی و تصویر برداری برای ارشاد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تدریس نقاشی در آموزشگاه ها و اداره ارشاد 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دو سال تدریس انیمیشن برای انجمن سینمای جوان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تدریس دو دوره انیمیشن برای حوزه هنری 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>تدریس دو دوره فیلمنامه نویسی انیمیشن برای حوزه هنری</w:t>
      </w:r>
    </w:p>
    <w:p w:rsidR="00B068F1" w:rsidRDefault="00B068F1" w:rsidP="00A92583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 w:rsidRPr="00A92583">
        <w:rPr>
          <w:rFonts w:cs="Nazanin" w:hint="cs"/>
          <w:sz w:val="28"/>
          <w:szCs w:val="28"/>
          <w:rtl/>
          <w:lang w:bidi="fa-IR"/>
        </w:rPr>
        <w:t xml:space="preserve">تدریس انیمیشن به مدت </w:t>
      </w:r>
      <w:r w:rsidR="009D2668" w:rsidRPr="00A92583">
        <w:rPr>
          <w:rFonts w:cs="Nazanin" w:hint="cs"/>
          <w:sz w:val="28"/>
          <w:szCs w:val="28"/>
          <w:rtl/>
          <w:lang w:bidi="fa-IR"/>
        </w:rPr>
        <w:t>شش</w:t>
      </w:r>
      <w:r w:rsidRPr="00A92583">
        <w:rPr>
          <w:rFonts w:cs="Nazanin" w:hint="cs"/>
          <w:sz w:val="28"/>
          <w:szCs w:val="28"/>
          <w:rtl/>
          <w:lang w:bidi="fa-IR"/>
        </w:rPr>
        <w:t xml:space="preserve"> سال برای هنرستان فیلمسازی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</w:p>
    <w:p w:rsidR="00E72706" w:rsidRPr="00E72706" w:rsidRDefault="00E72706" w:rsidP="00E72706">
      <w:pPr>
        <w:bidi/>
        <w:spacing w:line="360" w:lineRule="auto"/>
        <w:rPr>
          <w:rFonts w:cs="Nazanin" w:hint="cs"/>
          <w:b/>
          <w:bCs/>
          <w:sz w:val="28"/>
          <w:szCs w:val="28"/>
          <w:rtl/>
          <w:lang w:bidi="fa-IR"/>
        </w:rPr>
      </w:pPr>
      <w:r w:rsidRPr="00E72706">
        <w:rPr>
          <w:rFonts w:cs="Nazanin" w:hint="cs"/>
          <w:b/>
          <w:bCs/>
          <w:sz w:val="28"/>
          <w:szCs w:val="28"/>
          <w:rtl/>
          <w:lang w:bidi="fa-IR"/>
        </w:rPr>
        <w:t>جوایز و جشنواره ها: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حضور چندین سال متوالی در جشنواره فیلم فجر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کاندیدای جایزه تکنیک برای فیلم سینمایی افسانه گل نور جشنواره فجر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بهترین انیمیشن جشنواره فیلم 100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بهترین انیمیشن جشنواره رویش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بهترین انیمیشن جشنواره فانوس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lastRenderedPageBreak/>
        <w:t>بهترین انیمیشن جشنواره آفتاب یزد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بهترین انیمیشن جشنواره کودک همدان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...</w:t>
      </w:r>
    </w:p>
    <w:p w:rsidR="00E72706" w:rsidRPr="00E72706" w:rsidRDefault="00E72706" w:rsidP="00E72706">
      <w:pPr>
        <w:bidi/>
        <w:spacing w:line="360" w:lineRule="auto"/>
        <w:rPr>
          <w:rFonts w:cs="Nazanin" w:hint="cs"/>
          <w:b/>
          <w:bCs/>
          <w:sz w:val="28"/>
          <w:szCs w:val="28"/>
          <w:rtl/>
          <w:lang w:bidi="fa-IR"/>
        </w:rPr>
      </w:pPr>
      <w:r w:rsidRPr="00E72706">
        <w:rPr>
          <w:rFonts w:cs="Nazanin" w:hint="cs"/>
          <w:b/>
          <w:bCs/>
          <w:sz w:val="28"/>
          <w:szCs w:val="28"/>
          <w:rtl/>
          <w:lang w:bidi="fa-IR"/>
        </w:rPr>
        <w:t>حضور در جشنواره جهانی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لیفت اف آمریکا</w:t>
      </w:r>
    </w:p>
    <w:p w:rsidR="00E72706" w:rsidRDefault="00E72706" w:rsidP="00E72706">
      <w:pPr>
        <w:bidi/>
        <w:spacing w:line="360" w:lineRule="auto"/>
        <w:rPr>
          <w:rFonts w:cs="Nazanin" w:hint="cs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انیما آرت برزیل</w:t>
      </w:r>
    </w:p>
    <w:p w:rsidR="00E72706" w:rsidRPr="00A92583" w:rsidRDefault="00E72706" w:rsidP="00E72706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گودولو لهستان</w:t>
      </w:r>
    </w:p>
    <w:p w:rsidR="00B068F1" w:rsidRPr="00A92583" w:rsidRDefault="00B068F1" w:rsidP="00A92583">
      <w:pPr>
        <w:bidi/>
        <w:spacing w:line="360" w:lineRule="auto"/>
        <w:rPr>
          <w:rFonts w:cs="Nazanin"/>
          <w:sz w:val="28"/>
          <w:szCs w:val="28"/>
          <w:rtl/>
          <w:lang w:bidi="fa-IR"/>
        </w:rPr>
      </w:pPr>
      <w:bookmarkStart w:id="0" w:name="_GoBack"/>
      <w:bookmarkEnd w:id="0"/>
    </w:p>
    <w:sectPr w:rsidR="00B068F1" w:rsidRPr="00A92583" w:rsidSect="00A92583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16D" w:rsidRDefault="00C2516D" w:rsidP="00A92583">
      <w:pPr>
        <w:spacing w:after="0" w:line="240" w:lineRule="auto"/>
      </w:pPr>
      <w:r>
        <w:separator/>
      </w:r>
    </w:p>
  </w:endnote>
  <w:endnote w:type="continuationSeparator" w:id="1">
    <w:p w:rsidR="00C2516D" w:rsidRDefault="00C2516D" w:rsidP="00A9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8656"/>
      <w:docPartObj>
        <w:docPartGallery w:val="Page Numbers (Bottom of Page)"/>
        <w:docPartUnique/>
      </w:docPartObj>
    </w:sdtPr>
    <w:sdtContent>
      <w:p w:rsidR="00A92583" w:rsidRDefault="00330C46">
        <w:pPr>
          <w:pStyle w:val="Footer"/>
          <w:jc w:val="center"/>
        </w:pPr>
        <w:fldSimple w:instr=" PAGE   \* MERGEFORMAT ">
          <w:r w:rsidR="00E72706">
            <w:rPr>
              <w:noProof/>
            </w:rPr>
            <w:t>1</w:t>
          </w:r>
        </w:fldSimple>
      </w:p>
    </w:sdtContent>
  </w:sdt>
  <w:p w:rsidR="00A92583" w:rsidRDefault="00A92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16D" w:rsidRDefault="00C2516D" w:rsidP="00A92583">
      <w:pPr>
        <w:spacing w:after="0" w:line="240" w:lineRule="auto"/>
      </w:pPr>
      <w:r>
        <w:separator/>
      </w:r>
    </w:p>
  </w:footnote>
  <w:footnote w:type="continuationSeparator" w:id="1">
    <w:p w:rsidR="00C2516D" w:rsidRDefault="00C2516D" w:rsidP="00A92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D02"/>
    <w:rsid w:val="000B10AF"/>
    <w:rsid w:val="00174414"/>
    <w:rsid w:val="00330C46"/>
    <w:rsid w:val="0048370D"/>
    <w:rsid w:val="004B3D02"/>
    <w:rsid w:val="005C7710"/>
    <w:rsid w:val="007A092D"/>
    <w:rsid w:val="007B2985"/>
    <w:rsid w:val="00844A5E"/>
    <w:rsid w:val="008A28E3"/>
    <w:rsid w:val="008C4B34"/>
    <w:rsid w:val="009C1572"/>
    <w:rsid w:val="009D2668"/>
    <w:rsid w:val="00A77D13"/>
    <w:rsid w:val="00A92583"/>
    <w:rsid w:val="00B068F1"/>
    <w:rsid w:val="00C2516D"/>
    <w:rsid w:val="00C903DF"/>
    <w:rsid w:val="00D215BE"/>
    <w:rsid w:val="00E7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583"/>
  </w:style>
  <w:style w:type="paragraph" w:styleId="Footer">
    <w:name w:val="footer"/>
    <w:basedOn w:val="Normal"/>
    <w:link w:val="FooterChar"/>
    <w:uiPriority w:val="99"/>
    <w:unhideWhenUsed/>
    <w:rsid w:val="00A92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asus n53s</cp:lastModifiedBy>
  <cp:revision>10</cp:revision>
  <dcterms:created xsi:type="dcterms:W3CDTF">2016-08-01T02:57:00Z</dcterms:created>
  <dcterms:modified xsi:type="dcterms:W3CDTF">2019-04-18T08:46:00Z</dcterms:modified>
</cp:coreProperties>
</file>